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F1C4D" w14:textId="050A714E" w:rsidR="00E201E0" w:rsidRPr="002E7441" w:rsidRDefault="00621F82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0A96F3" wp14:editId="75D337DB">
                <wp:simplePos x="0" y="0"/>
                <wp:positionH relativeFrom="column">
                  <wp:posOffset>262255</wp:posOffset>
                </wp:positionH>
                <wp:positionV relativeFrom="paragraph">
                  <wp:posOffset>3709035</wp:posOffset>
                </wp:positionV>
                <wp:extent cx="4169664" cy="2691994"/>
                <wp:effectExtent l="0" t="0" r="0" b="635"/>
                <wp:wrapNone/>
                <wp:docPr id="787048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9664" cy="26919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1A4924" w14:textId="729087FD" w:rsidR="00972041" w:rsidRPr="00972041" w:rsidRDefault="00972041" w:rsidP="00BB49EE">
                            <w:pPr>
                              <w:pStyle w:val="Subheading"/>
                              <w:spacing w:line="240" w:lineRule="auto"/>
                              <w:rPr>
                                <w:rFonts w:ascii="Trebuchet MS" w:hAnsi="Trebuchet MS" w:cs="Corpid C1 Light"/>
                                <w:color w:val="000000"/>
                                <w:spacing w:val="-13"/>
                                <w:sz w:val="36"/>
                                <w:szCs w:val="36"/>
                              </w:rPr>
                            </w:pPr>
                            <w:r w:rsidRPr="00972041">
                              <w:rPr>
                                <w:rFonts w:ascii="Trebuchet MS" w:hAnsi="Trebuchet MS" w:cs="Corpid C1 Light"/>
                                <w:color w:val="000000"/>
                                <w:spacing w:val="-13"/>
                                <w:sz w:val="36"/>
                                <w:szCs w:val="36"/>
                              </w:rPr>
                              <w:t xml:space="preserve">In the 6 weeks of Lent, the food bank will provide </w:t>
                            </w:r>
                            <w:r w:rsidR="00BB49EE">
                              <w:rPr>
                                <w:rFonts w:ascii="Trebuchet MS" w:hAnsi="Trebuchet MS" w:cs="Corpid C1 Light"/>
                                <w:color w:val="000000"/>
                                <w:spacing w:val="-13"/>
                                <w:sz w:val="36"/>
                                <w:szCs w:val="36"/>
                              </w:rPr>
                              <w:t xml:space="preserve">emergency </w:t>
                            </w:r>
                            <w:r w:rsidRPr="00972041">
                              <w:rPr>
                                <w:rFonts w:ascii="Trebuchet MS" w:hAnsi="Trebuchet MS" w:cs="Corpid C1 Light"/>
                                <w:color w:val="000000"/>
                                <w:spacing w:val="-13"/>
                                <w:sz w:val="36"/>
                                <w:szCs w:val="36"/>
                              </w:rPr>
                              <w:t>food parcels for local people and families facing hardship.</w:t>
                            </w:r>
                          </w:p>
                          <w:p w14:paraId="6D74BCB9" w14:textId="77777777" w:rsidR="00972041" w:rsidRPr="00972041" w:rsidRDefault="00972041" w:rsidP="00BB49EE">
                            <w:pPr>
                              <w:pStyle w:val="Subheading"/>
                              <w:spacing w:line="240" w:lineRule="auto"/>
                              <w:rPr>
                                <w:rFonts w:ascii="Trebuchet MS" w:hAnsi="Trebuchet MS" w:cs="Corpid C1 Light"/>
                                <w:color w:val="000000"/>
                                <w:spacing w:val="-13"/>
                                <w:sz w:val="36"/>
                                <w:szCs w:val="36"/>
                              </w:rPr>
                            </w:pPr>
                            <w:r w:rsidRPr="00972041">
                              <w:rPr>
                                <w:rFonts w:ascii="Trebuchet MS" w:hAnsi="Trebuchet MS" w:cs="Corpid C1 Light"/>
                                <w:color w:val="000000"/>
                                <w:spacing w:val="-1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FE29F30" w14:textId="4375C36C" w:rsidR="00972041" w:rsidRPr="00972041" w:rsidRDefault="00972041" w:rsidP="00BB49EE">
                            <w:pPr>
                              <w:rPr>
                                <w:rFonts w:ascii="Trebuchet MS" w:hAnsi="Trebuchet MS"/>
                                <w:spacing w:val="-13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972041">
                              <w:rPr>
                                <w:rFonts w:ascii="Trebuchet MS" w:hAnsi="Trebuchet MS" w:cs="Corpid C1 Light"/>
                                <w:color w:val="000000"/>
                                <w:spacing w:val="-13"/>
                                <w:sz w:val="36"/>
                                <w:szCs w:val="36"/>
                              </w:rPr>
                              <w:t>The amount of help needed is outstripping the donations we’re receiving. Please donate an item or two from our shopping list,</w:t>
                            </w:r>
                            <w:r w:rsidR="00BB49EE">
                              <w:rPr>
                                <w:rFonts w:ascii="Trebuchet MS" w:hAnsi="Trebuchet MS" w:cs="Corpid C1 Light"/>
                                <w:color w:val="000000"/>
                                <w:spacing w:val="-13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72041">
                              <w:rPr>
                                <w:rFonts w:ascii="Trebuchet MS" w:hAnsi="Trebuchet MS" w:cs="Corpid C1 Light"/>
                                <w:color w:val="000000"/>
                                <w:spacing w:val="-13"/>
                                <w:sz w:val="36"/>
                                <w:szCs w:val="36"/>
                              </w:rPr>
                              <w:t>if you can.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0A96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.65pt;margin-top:292.05pt;width:328.3pt;height:211.9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" fillcolor="white [3201]" stroked="f" strokeweight=".5pt">
                <v:textbox>
                  <w:txbxContent>
                    <w:p w14:paraId="4A1A4924" w14:textId="729087FD" w:rsidR="00972041" w:rsidRPr="00972041" w:rsidRDefault="00972041" w:rsidP="00BB49EE">
                      <w:pPr>
                        <w:pStyle w:val="Subheading"/>
                        <w:spacing w:line="240" w:lineRule="auto"/>
                        <w:rPr>
                          <w:rFonts w:ascii="Trebuchet MS" w:hAnsi="Trebuchet MS" w:cs="Corpid C1 Light"/>
                          <w:color w:val="000000"/>
                          <w:spacing w:val="-13"/>
                          <w:sz w:val="36"/>
                          <w:szCs w:val="36"/>
                        </w:rPr>
                      </w:pPr>
                      <w:r w:rsidRPr="00972041">
                        <w:rPr>
                          <w:rFonts w:ascii="Trebuchet MS" w:hAnsi="Trebuchet MS" w:cs="Corpid C1 Light"/>
                          <w:color w:val="000000"/>
                          <w:spacing w:val="-13"/>
                          <w:sz w:val="36"/>
                          <w:szCs w:val="36"/>
                        </w:rPr>
                        <w:t xml:space="preserve">In the 6 weeks of Lent, the food bank will provide </w:t>
                      </w:r>
                      <w:r w:rsidR="00BB49EE">
                        <w:rPr>
                          <w:rFonts w:ascii="Trebuchet MS" w:hAnsi="Trebuchet MS" w:cs="Corpid C1 Light"/>
                          <w:color w:val="000000"/>
                          <w:spacing w:val="-13"/>
                          <w:sz w:val="36"/>
                          <w:szCs w:val="36"/>
                        </w:rPr>
                        <w:t xml:space="preserve">emergency </w:t>
                      </w:r>
                      <w:r w:rsidRPr="00972041">
                        <w:rPr>
                          <w:rFonts w:ascii="Trebuchet MS" w:hAnsi="Trebuchet MS" w:cs="Corpid C1 Light"/>
                          <w:color w:val="000000"/>
                          <w:spacing w:val="-13"/>
                          <w:sz w:val="36"/>
                          <w:szCs w:val="36"/>
                        </w:rPr>
                        <w:t>food parcels for local people and families facing hardship.</w:t>
                      </w:r>
                    </w:p>
                    <w:p w14:paraId="6D74BCB9" w14:textId="77777777" w:rsidR="00972041" w:rsidRPr="00972041" w:rsidRDefault="00972041" w:rsidP="00BB49EE">
                      <w:pPr>
                        <w:pStyle w:val="Subheading"/>
                        <w:spacing w:line="240" w:lineRule="auto"/>
                        <w:rPr>
                          <w:rFonts w:ascii="Trebuchet MS" w:hAnsi="Trebuchet MS" w:cs="Corpid C1 Light"/>
                          <w:color w:val="000000"/>
                          <w:spacing w:val="-13"/>
                          <w:sz w:val="36"/>
                          <w:szCs w:val="36"/>
                        </w:rPr>
                      </w:pPr>
                      <w:r w:rsidRPr="00972041">
                        <w:rPr>
                          <w:rFonts w:ascii="Trebuchet MS" w:hAnsi="Trebuchet MS" w:cs="Corpid C1 Light"/>
                          <w:color w:val="000000"/>
                          <w:spacing w:val="-13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6FE29F30" w14:textId="4375C36C" w:rsidR="00972041" w:rsidRPr="00972041" w:rsidRDefault="00972041" w:rsidP="00BB49EE">
                      <w:pPr>
                        <w:rPr>
                          <w:rFonts w:ascii="Trebuchet MS" w:hAnsi="Trebuchet MS"/>
                          <w:spacing w:val="-13"/>
                          <w:sz w:val="16"/>
                          <w:szCs w:val="16"/>
                          <w:lang w:val="en-GB"/>
                        </w:rPr>
                      </w:pPr>
                      <w:r w:rsidRPr="00972041">
                        <w:rPr>
                          <w:rFonts w:ascii="Trebuchet MS" w:hAnsi="Trebuchet MS" w:cs="Corpid C1 Light"/>
                          <w:color w:val="000000"/>
                          <w:spacing w:val="-13"/>
                          <w:sz w:val="36"/>
                          <w:szCs w:val="36"/>
                        </w:rPr>
                        <w:t>The amount of help needed is outstripping the donations we’re receiving. Please donate an item or two from our shopping list,</w:t>
                      </w:r>
                      <w:r w:rsidR="00BB49EE">
                        <w:rPr>
                          <w:rFonts w:ascii="Trebuchet MS" w:hAnsi="Trebuchet MS" w:cs="Corpid C1 Light"/>
                          <w:color w:val="000000"/>
                          <w:spacing w:val="-13"/>
                          <w:sz w:val="36"/>
                          <w:szCs w:val="36"/>
                        </w:rPr>
                        <w:t xml:space="preserve"> </w:t>
                      </w:r>
                      <w:r w:rsidRPr="00972041">
                        <w:rPr>
                          <w:rFonts w:ascii="Trebuchet MS" w:hAnsi="Trebuchet MS" w:cs="Corpid C1 Light"/>
                          <w:color w:val="000000"/>
                          <w:spacing w:val="-13"/>
                          <w:sz w:val="36"/>
                          <w:szCs w:val="36"/>
                        </w:rPr>
                        <w:t>if you can.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7456" behindDoc="0" locked="0" layoutInCell="1" allowOverlap="1" wp14:anchorId="6968A7F6" wp14:editId="08CA1618">
            <wp:simplePos x="0" y="0"/>
            <wp:positionH relativeFrom="column">
              <wp:posOffset>4892040</wp:posOffset>
            </wp:positionH>
            <wp:positionV relativeFrom="paragraph">
              <wp:posOffset>173990</wp:posOffset>
            </wp:positionV>
            <wp:extent cx="1833245" cy="114554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245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04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5EE52" wp14:editId="7748CD54">
                <wp:simplePos x="0" y="0"/>
                <wp:positionH relativeFrom="column">
                  <wp:posOffset>4688842</wp:posOffset>
                </wp:positionH>
                <wp:positionV relativeFrom="paragraph">
                  <wp:posOffset>4027316</wp:posOffset>
                </wp:positionV>
                <wp:extent cx="2098655" cy="3510803"/>
                <wp:effectExtent l="0" t="12700" r="22860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0000">
                          <a:off x="0" y="0"/>
                          <a:ext cx="2098655" cy="35108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1FC876" w14:textId="562AD2B3" w:rsidR="00F01A6C" w:rsidRPr="00972041" w:rsidRDefault="0044637E" w:rsidP="00AA470F">
                            <w:pPr>
                              <w:pStyle w:val="BasicParagraph"/>
                              <w:spacing w:line="480" w:lineRule="atLeast"/>
                              <w:rPr>
                                <w:rFonts w:ascii="Bradley Hand ITC" w:hAnsi="Bradley Hand ITC" w:cs="HandOfSeanPro-Regular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Bradley Hand ITC" w:hAnsi="Bradley Hand ITC" w:cs="HandOfSeanPro-Regular"/>
                                <w:b/>
                                <w:bCs/>
                                <w:sz w:val="30"/>
                                <w:szCs w:val="30"/>
                              </w:rPr>
                              <w:t>Shampoo</w:t>
                            </w:r>
                          </w:p>
                          <w:p w14:paraId="735A205E" w14:textId="4AD01F32" w:rsidR="00F01A6C" w:rsidRPr="00972041" w:rsidRDefault="0044637E" w:rsidP="00AA470F">
                            <w:pPr>
                              <w:pStyle w:val="BasicParagraph"/>
                              <w:spacing w:line="480" w:lineRule="atLeast"/>
                              <w:rPr>
                                <w:rFonts w:ascii="Bradley Hand ITC" w:hAnsi="Bradley Hand ITC" w:cs="HandOfSeanPro-Regular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Bradley Hand ITC" w:hAnsi="Bradley Hand ITC" w:cs="HandOfSeanPro-Regular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Tinned </w:t>
                            </w:r>
                            <w:r>
                              <w:rPr>
                                <w:rFonts w:ascii="Bradley Hand ITC" w:hAnsi="Bradley Hand ITC" w:cs="HandOfSeanPro-Regular"/>
                                <w:b/>
                                <w:bCs/>
                                <w:sz w:val="30"/>
                                <w:szCs w:val="30"/>
                              </w:rPr>
                              <w:t>tomatoes</w:t>
                            </w:r>
                          </w:p>
                          <w:p w14:paraId="6398BD9E" w14:textId="3079C032" w:rsidR="00F01A6C" w:rsidRPr="00972041" w:rsidRDefault="0044637E" w:rsidP="00AA470F">
                            <w:pPr>
                              <w:pStyle w:val="BasicParagraph"/>
                              <w:spacing w:line="480" w:lineRule="atLeast"/>
                              <w:rPr>
                                <w:rFonts w:ascii="Bradley Hand ITC" w:hAnsi="Bradley Hand ITC" w:cs="HandOfSeanPro-Regular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Bradley Hand ITC" w:hAnsi="Bradley Hand ITC" w:cs="HandOfSeanPro-Regular"/>
                                <w:b/>
                                <w:bCs/>
                                <w:sz w:val="30"/>
                                <w:szCs w:val="30"/>
                              </w:rPr>
                              <w:t>Veg cans &lt;250g</w:t>
                            </w:r>
                          </w:p>
                          <w:p w14:paraId="75AF3FD2" w14:textId="13436F67" w:rsidR="00F01A6C" w:rsidRPr="00972041" w:rsidRDefault="0044637E" w:rsidP="00AA470F">
                            <w:pPr>
                              <w:pStyle w:val="BasicParagraph"/>
                              <w:spacing w:line="480" w:lineRule="atLeast"/>
                              <w:rPr>
                                <w:rFonts w:ascii="Bradley Hand ITC" w:hAnsi="Bradley Hand ITC" w:cs="HandOfSeanPro-Regular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Bradley Hand ITC" w:hAnsi="Bradley Hand ITC" w:cs="HandOfSeanPro-Regular"/>
                                <w:b/>
                                <w:bCs/>
                                <w:sz w:val="30"/>
                                <w:szCs w:val="30"/>
                              </w:rPr>
                              <w:t>Veg cans &gt;399g</w:t>
                            </w:r>
                          </w:p>
                          <w:p w14:paraId="5F304AEE" w14:textId="472FB1C5" w:rsidR="00F01A6C" w:rsidRPr="00972041" w:rsidRDefault="0044637E" w:rsidP="00AA470F">
                            <w:pPr>
                              <w:pStyle w:val="BasicParagraph"/>
                              <w:spacing w:line="480" w:lineRule="atLeast"/>
                              <w:rPr>
                                <w:rFonts w:ascii="Bradley Hand ITC" w:hAnsi="Bradley Hand ITC" w:cs="HandOfSeanPro-Regular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Bradley Hand ITC" w:hAnsi="Bradley Hand ITC" w:cs="HandOfSeanPro-Regular"/>
                                <w:b/>
                                <w:bCs/>
                                <w:sz w:val="30"/>
                                <w:szCs w:val="30"/>
                              </w:rPr>
                              <w:t>Tinned meat</w:t>
                            </w:r>
                          </w:p>
                          <w:p w14:paraId="5AB77F2D" w14:textId="14440558" w:rsidR="00F01A6C" w:rsidRPr="00972041" w:rsidRDefault="0044637E" w:rsidP="00AA470F">
                            <w:pPr>
                              <w:pStyle w:val="BasicParagraph"/>
                              <w:spacing w:line="480" w:lineRule="atLeast"/>
                              <w:rPr>
                                <w:rFonts w:ascii="Bradley Hand ITC" w:hAnsi="Bradley Hand ITC" w:cs="HandOfSeanPro-Regular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Bradley Hand ITC" w:hAnsi="Bradley Hand ITC" w:cs="HandOfSeanPro-Regular"/>
                                <w:b/>
                                <w:bCs/>
                                <w:sz w:val="30"/>
                                <w:szCs w:val="30"/>
                              </w:rPr>
                              <w:t>Tinned fish</w:t>
                            </w:r>
                          </w:p>
                          <w:p w14:paraId="4C96BEB5" w14:textId="4B582E8C" w:rsidR="00F01A6C" w:rsidRPr="00972041" w:rsidRDefault="0044637E" w:rsidP="00AA470F">
                            <w:pPr>
                              <w:pStyle w:val="BasicParagraph"/>
                              <w:spacing w:line="480" w:lineRule="atLeast"/>
                              <w:rPr>
                                <w:rFonts w:ascii="Bradley Hand ITC" w:hAnsi="Bradley Hand ITC" w:cs="HandOfSeanPro-Regular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Bradley Hand ITC" w:hAnsi="Bradley Hand ITC" w:cs="HandOfSeanPro-Regular"/>
                                <w:b/>
                                <w:bCs/>
                                <w:sz w:val="30"/>
                                <w:szCs w:val="30"/>
                              </w:rPr>
                              <w:t>Fruit cans &lt;326g</w:t>
                            </w:r>
                          </w:p>
                          <w:p w14:paraId="4E1F0C08" w14:textId="2374DFB8" w:rsidR="00F01A6C" w:rsidRPr="00972041" w:rsidRDefault="0044637E" w:rsidP="00AA470F">
                            <w:pPr>
                              <w:pStyle w:val="BasicParagraph"/>
                              <w:spacing w:line="480" w:lineRule="atLeast"/>
                              <w:rPr>
                                <w:rFonts w:ascii="Bradley Hand ITC" w:hAnsi="Bradley Hand ITC" w:cs="HandOfSeanPro-Regular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Bradley Hand ITC" w:hAnsi="Bradley Hand ITC" w:cs="HandOfSeanPro-Regular"/>
                                <w:b/>
                                <w:bCs/>
                                <w:sz w:val="30"/>
                                <w:szCs w:val="30"/>
                              </w:rPr>
                              <w:t>Fruit juice</w:t>
                            </w:r>
                          </w:p>
                          <w:p w14:paraId="181D666D" w14:textId="2B67DA1C" w:rsidR="00F01A6C" w:rsidRPr="00972041" w:rsidRDefault="0044637E" w:rsidP="00AA470F">
                            <w:pPr>
                              <w:pStyle w:val="BasicParagraph"/>
                              <w:spacing w:line="480" w:lineRule="atLeast"/>
                              <w:rPr>
                                <w:rFonts w:ascii="Bradley Hand ITC" w:hAnsi="Bradley Hand ITC" w:cs="HandOfSeanPro-Regular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Bradley Hand ITC" w:hAnsi="Bradley Hand ITC" w:cs="HandOfSeanPro-Regular"/>
                                <w:b/>
                                <w:bCs/>
                                <w:sz w:val="30"/>
                                <w:szCs w:val="30"/>
                              </w:rPr>
                              <w:t>UHD milk</w:t>
                            </w:r>
                          </w:p>
                          <w:p w14:paraId="30E66200" w14:textId="70C91B8A" w:rsidR="00DF43B3" w:rsidRPr="00972041" w:rsidRDefault="0044637E" w:rsidP="00AA470F">
                            <w:pPr>
                              <w:pStyle w:val="BasicParagraph"/>
                              <w:spacing w:line="480" w:lineRule="atLeast"/>
                              <w:rPr>
                                <w:rFonts w:ascii="Bradley Hand ITC" w:hAnsi="Bradley Hand ITC" w:cs="HandOfSeanPro-Regular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Bradley Hand ITC" w:hAnsi="Bradley Hand ITC" w:cs="HandOfSeanPro-Regular"/>
                                <w:b/>
                                <w:bCs/>
                                <w:sz w:val="30"/>
                                <w:szCs w:val="30"/>
                              </w:rPr>
                              <w:t>Hot chocolate (made with water)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5EE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69.2pt;margin-top:317.1pt;width:165.25pt;height:276.45pt;rotation:2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" filled="f" stroked="f">
                <v:textbox>
                  <w:txbxContent>
                    <w:p w14:paraId="191FC876" w14:textId="562AD2B3" w:rsidR="00F01A6C" w:rsidRPr="00972041" w:rsidRDefault="0044637E" w:rsidP="00AA470F">
                      <w:pPr>
                        <w:pStyle w:val="BasicParagraph"/>
                        <w:spacing w:line="480" w:lineRule="atLeast"/>
                        <w:rPr>
                          <w:rFonts w:ascii="Bradley Hand ITC" w:hAnsi="Bradley Hand ITC" w:cs="HandOfSeanPro-Regular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Bradley Hand ITC" w:hAnsi="Bradley Hand ITC" w:cs="HandOfSeanPro-Regular"/>
                          <w:b/>
                          <w:bCs/>
                          <w:sz w:val="30"/>
                          <w:szCs w:val="30"/>
                        </w:rPr>
                        <w:t>Shampoo</w:t>
                      </w:r>
                    </w:p>
                    <w:p w14:paraId="735A205E" w14:textId="4AD01F32" w:rsidR="00F01A6C" w:rsidRPr="00972041" w:rsidRDefault="0044637E" w:rsidP="00AA470F">
                      <w:pPr>
                        <w:pStyle w:val="BasicParagraph"/>
                        <w:spacing w:line="480" w:lineRule="atLeast"/>
                        <w:rPr>
                          <w:rFonts w:ascii="Bradley Hand ITC" w:hAnsi="Bradley Hand ITC" w:cs="HandOfSeanPro-Regular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Bradley Hand ITC" w:hAnsi="Bradley Hand ITC" w:cs="HandOfSeanPro-Regular"/>
                          <w:b/>
                          <w:bCs/>
                          <w:sz w:val="30"/>
                          <w:szCs w:val="30"/>
                        </w:rPr>
                        <w:t xml:space="preserve">Tinned </w:t>
                      </w:r>
                      <w:r>
                        <w:rPr>
                          <w:rFonts w:ascii="Bradley Hand ITC" w:hAnsi="Bradley Hand ITC" w:cs="HandOfSeanPro-Regular"/>
                          <w:b/>
                          <w:bCs/>
                          <w:sz w:val="30"/>
                          <w:szCs w:val="30"/>
                        </w:rPr>
                        <w:t>tomatoes</w:t>
                      </w:r>
                    </w:p>
                    <w:p w14:paraId="6398BD9E" w14:textId="3079C032" w:rsidR="00F01A6C" w:rsidRPr="00972041" w:rsidRDefault="0044637E" w:rsidP="00AA470F">
                      <w:pPr>
                        <w:pStyle w:val="BasicParagraph"/>
                        <w:spacing w:line="480" w:lineRule="atLeast"/>
                        <w:rPr>
                          <w:rFonts w:ascii="Bradley Hand ITC" w:hAnsi="Bradley Hand ITC" w:cs="HandOfSeanPro-Regular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Bradley Hand ITC" w:hAnsi="Bradley Hand ITC" w:cs="HandOfSeanPro-Regular"/>
                          <w:b/>
                          <w:bCs/>
                          <w:sz w:val="30"/>
                          <w:szCs w:val="30"/>
                        </w:rPr>
                        <w:t>Veg cans &lt;250g</w:t>
                      </w:r>
                    </w:p>
                    <w:p w14:paraId="75AF3FD2" w14:textId="13436F67" w:rsidR="00F01A6C" w:rsidRPr="00972041" w:rsidRDefault="0044637E" w:rsidP="00AA470F">
                      <w:pPr>
                        <w:pStyle w:val="BasicParagraph"/>
                        <w:spacing w:line="480" w:lineRule="atLeast"/>
                        <w:rPr>
                          <w:rFonts w:ascii="Bradley Hand ITC" w:hAnsi="Bradley Hand ITC" w:cs="HandOfSeanPro-Regular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Bradley Hand ITC" w:hAnsi="Bradley Hand ITC" w:cs="HandOfSeanPro-Regular"/>
                          <w:b/>
                          <w:bCs/>
                          <w:sz w:val="30"/>
                          <w:szCs w:val="30"/>
                        </w:rPr>
                        <w:t>Veg cans &gt;399g</w:t>
                      </w:r>
                    </w:p>
                    <w:p w14:paraId="5F304AEE" w14:textId="472FB1C5" w:rsidR="00F01A6C" w:rsidRPr="00972041" w:rsidRDefault="0044637E" w:rsidP="00AA470F">
                      <w:pPr>
                        <w:pStyle w:val="BasicParagraph"/>
                        <w:spacing w:line="480" w:lineRule="atLeast"/>
                        <w:rPr>
                          <w:rFonts w:ascii="Bradley Hand ITC" w:hAnsi="Bradley Hand ITC" w:cs="HandOfSeanPro-Regular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Bradley Hand ITC" w:hAnsi="Bradley Hand ITC" w:cs="HandOfSeanPro-Regular"/>
                          <w:b/>
                          <w:bCs/>
                          <w:sz w:val="30"/>
                          <w:szCs w:val="30"/>
                        </w:rPr>
                        <w:t>Tinned meat</w:t>
                      </w:r>
                    </w:p>
                    <w:p w14:paraId="5AB77F2D" w14:textId="14440558" w:rsidR="00F01A6C" w:rsidRPr="00972041" w:rsidRDefault="0044637E" w:rsidP="00AA470F">
                      <w:pPr>
                        <w:pStyle w:val="BasicParagraph"/>
                        <w:spacing w:line="480" w:lineRule="atLeast"/>
                        <w:rPr>
                          <w:rFonts w:ascii="Bradley Hand ITC" w:hAnsi="Bradley Hand ITC" w:cs="HandOfSeanPro-Regular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Bradley Hand ITC" w:hAnsi="Bradley Hand ITC" w:cs="HandOfSeanPro-Regular"/>
                          <w:b/>
                          <w:bCs/>
                          <w:sz w:val="30"/>
                          <w:szCs w:val="30"/>
                        </w:rPr>
                        <w:t>Tinned fish</w:t>
                      </w:r>
                    </w:p>
                    <w:p w14:paraId="4C96BEB5" w14:textId="4B582E8C" w:rsidR="00F01A6C" w:rsidRPr="00972041" w:rsidRDefault="0044637E" w:rsidP="00AA470F">
                      <w:pPr>
                        <w:pStyle w:val="BasicParagraph"/>
                        <w:spacing w:line="480" w:lineRule="atLeast"/>
                        <w:rPr>
                          <w:rFonts w:ascii="Bradley Hand ITC" w:hAnsi="Bradley Hand ITC" w:cs="HandOfSeanPro-Regular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Bradley Hand ITC" w:hAnsi="Bradley Hand ITC" w:cs="HandOfSeanPro-Regular"/>
                          <w:b/>
                          <w:bCs/>
                          <w:sz w:val="30"/>
                          <w:szCs w:val="30"/>
                        </w:rPr>
                        <w:t>Fruit cans &lt;326g</w:t>
                      </w:r>
                    </w:p>
                    <w:p w14:paraId="4E1F0C08" w14:textId="2374DFB8" w:rsidR="00F01A6C" w:rsidRPr="00972041" w:rsidRDefault="0044637E" w:rsidP="00AA470F">
                      <w:pPr>
                        <w:pStyle w:val="BasicParagraph"/>
                        <w:spacing w:line="480" w:lineRule="atLeast"/>
                        <w:rPr>
                          <w:rFonts w:ascii="Bradley Hand ITC" w:hAnsi="Bradley Hand ITC" w:cs="HandOfSeanPro-Regular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Bradley Hand ITC" w:hAnsi="Bradley Hand ITC" w:cs="HandOfSeanPro-Regular"/>
                          <w:b/>
                          <w:bCs/>
                          <w:sz w:val="30"/>
                          <w:szCs w:val="30"/>
                        </w:rPr>
                        <w:t>Fruit juice</w:t>
                      </w:r>
                    </w:p>
                    <w:p w14:paraId="181D666D" w14:textId="2B67DA1C" w:rsidR="00F01A6C" w:rsidRPr="00972041" w:rsidRDefault="0044637E" w:rsidP="00AA470F">
                      <w:pPr>
                        <w:pStyle w:val="BasicParagraph"/>
                        <w:spacing w:line="480" w:lineRule="atLeast"/>
                        <w:rPr>
                          <w:rFonts w:ascii="Bradley Hand ITC" w:hAnsi="Bradley Hand ITC" w:cs="HandOfSeanPro-Regular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Bradley Hand ITC" w:hAnsi="Bradley Hand ITC" w:cs="HandOfSeanPro-Regular"/>
                          <w:b/>
                          <w:bCs/>
                          <w:sz w:val="30"/>
                          <w:szCs w:val="30"/>
                        </w:rPr>
                        <w:t>UHD milk</w:t>
                      </w:r>
                    </w:p>
                    <w:p w14:paraId="30E66200" w14:textId="70C91B8A" w:rsidR="00DF43B3" w:rsidRPr="00972041" w:rsidRDefault="0044637E" w:rsidP="00AA470F">
                      <w:pPr>
                        <w:pStyle w:val="BasicParagraph"/>
                        <w:spacing w:line="480" w:lineRule="atLeast"/>
                        <w:rPr>
                          <w:rFonts w:ascii="Bradley Hand ITC" w:hAnsi="Bradley Hand ITC" w:cs="HandOfSeanPro-Regular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Bradley Hand ITC" w:hAnsi="Bradley Hand ITC" w:cs="HandOfSeanPro-Regular"/>
                          <w:b/>
                          <w:bCs/>
                          <w:sz w:val="30"/>
                          <w:szCs w:val="30"/>
                        </w:rPr>
                        <w:t>Hot chocolate (made with water)</w:t>
                      </w:r>
                    </w:p>
                  </w:txbxContent>
                </v:textbox>
              </v:shape>
            </w:pict>
          </mc:Fallback>
        </mc:AlternateContent>
      </w:r>
      <w:r w:rsidR="006440E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63A650" wp14:editId="284D92AE">
                <wp:simplePos x="0" y="0"/>
                <wp:positionH relativeFrom="column">
                  <wp:posOffset>351155</wp:posOffset>
                </wp:positionH>
                <wp:positionV relativeFrom="paragraph">
                  <wp:posOffset>8926854</wp:posOffset>
                </wp:positionV>
                <wp:extent cx="5412105" cy="802005"/>
                <wp:effectExtent l="0" t="0" r="0" b="107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210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0500C" w14:textId="7E870E5A" w:rsidR="00DF43B3" w:rsidRPr="00133B84" w:rsidRDefault="00133B84" w:rsidP="00DF43B3">
                            <w:pPr>
                              <w:rPr>
                                <w:rFonts w:ascii="Trebuchet MS" w:hAnsi="Trebuchet MS"/>
                                <w:color w:val="FFFFFF" w:themeColor="background1"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133B84">
                              <w:rPr>
                                <w:rFonts w:ascii="Trebuchet MS" w:hAnsi="Trebuchet MS"/>
                                <w:color w:val="FFFFFF" w:themeColor="background1"/>
                                <w:sz w:val="40"/>
                                <w:szCs w:val="40"/>
                                <w:lang w:val="en-GB"/>
                              </w:rPr>
                              <w:t>To find out how to donate food visit</w:t>
                            </w:r>
                          </w:p>
                          <w:p w14:paraId="4DBBCF60" w14:textId="57EF7C18" w:rsidR="00DF43B3" w:rsidRPr="00C67DA3" w:rsidRDefault="00C67DA3" w:rsidP="00C67DA3">
                            <w:pPr>
                              <w:rPr>
                                <w:rFonts w:ascii="Trebuchet MS" w:hAnsi="Trebuchet MS"/>
                                <w:color w:val="FFFFFF" w:themeColor="background1"/>
                                <w:sz w:val="40"/>
                                <w:szCs w:val="40"/>
                                <w:lang w:val="en-GB"/>
                              </w:rPr>
                            </w:pPr>
                            <w:hyperlink r:id="rId5" w:tgtFrame="_blank" w:history="1">
                              <w:r w:rsidRPr="00C67DA3">
                                <w:rPr>
                                  <w:rStyle w:val="Hyperlink"/>
                                  <w:rFonts w:ascii="Trebuchet MS" w:hAnsi="Trebuchet MS"/>
                                  <w:color w:val="FFFFFF" w:themeColor="background1"/>
                                  <w:sz w:val="40"/>
                                  <w:szCs w:val="40"/>
                                </w:rPr>
                                <w:t>https://hinckleyarea.foodbank.org.uk/</w:t>
                              </w:r>
                            </w:hyperlink>
                            <w:r w:rsidRPr="00C67DA3">
                              <w:rPr>
                                <w:rFonts w:ascii="Trebuchet MS" w:hAnsi="Trebuchet MS"/>
                                <w:color w:val="FFFFFF" w:themeColor="background1"/>
                                <w:sz w:val="40"/>
                                <w:szCs w:val="40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3A650" id="Text Box 5" o:spid="_x0000_s1028" type="#_x0000_t202" style="position:absolute;margin-left:27.65pt;margin-top:702.9pt;width:426.15pt;height:6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" filled="f" stroked="f">
                <v:textbox>
                  <w:txbxContent>
                    <w:p w14:paraId="7670500C" w14:textId="7E870E5A" w:rsidR="00DF43B3" w:rsidRPr="00133B84" w:rsidRDefault="00133B84" w:rsidP="00DF43B3">
                      <w:pPr>
                        <w:rPr>
                          <w:rFonts w:ascii="Trebuchet MS" w:hAnsi="Trebuchet MS"/>
                          <w:color w:val="FFFFFF" w:themeColor="background1"/>
                          <w:sz w:val="40"/>
                          <w:szCs w:val="40"/>
                          <w:lang w:val="en-GB"/>
                        </w:rPr>
                      </w:pPr>
                      <w:r w:rsidRPr="00133B84">
                        <w:rPr>
                          <w:rFonts w:ascii="Trebuchet MS" w:hAnsi="Trebuchet MS"/>
                          <w:color w:val="FFFFFF" w:themeColor="background1"/>
                          <w:sz w:val="40"/>
                          <w:szCs w:val="40"/>
                          <w:lang w:val="en-GB"/>
                        </w:rPr>
                        <w:t>To find out how to donate food visit</w:t>
                      </w:r>
                    </w:p>
                    <w:p w14:paraId="4DBBCF60" w14:textId="57EF7C18" w:rsidR="00DF43B3" w:rsidRPr="00C67DA3" w:rsidRDefault="00C67DA3" w:rsidP="00C67DA3">
                      <w:pPr>
                        <w:rPr>
                          <w:rFonts w:ascii="Trebuchet MS" w:hAnsi="Trebuchet MS"/>
                          <w:color w:val="FFFFFF" w:themeColor="background1"/>
                          <w:sz w:val="40"/>
                          <w:szCs w:val="40"/>
                          <w:lang w:val="en-GB"/>
                        </w:rPr>
                      </w:pPr>
                      <w:hyperlink r:id="rId6" w:tgtFrame="_blank" w:history="1">
                        <w:r w:rsidRPr="00C67DA3">
                          <w:rPr>
                            <w:rStyle w:val="Hyperlink"/>
                            <w:rFonts w:ascii="Trebuchet MS" w:hAnsi="Trebuchet MS"/>
                            <w:color w:val="FFFFFF" w:themeColor="background1"/>
                            <w:sz w:val="40"/>
                            <w:szCs w:val="40"/>
                          </w:rPr>
                          <w:t>https://hinckleyarea.foodbank.org.uk/</w:t>
                        </w:r>
                      </w:hyperlink>
                      <w:r w:rsidRPr="00C67DA3">
                        <w:rPr>
                          <w:rFonts w:ascii="Trebuchet MS" w:hAnsi="Trebuchet MS"/>
                          <w:color w:val="FFFFFF" w:themeColor="background1"/>
                          <w:sz w:val="40"/>
                          <w:szCs w:val="40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99677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760F32" wp14:editId="1F6562DC">
                <wp:simplePos x="0" y="0"/>
                <wp:positionH relativeFrom="column">
                  <wp:posOffset>354965</wp:posOffset>
                </wp:positionH>
                <wp:positionV relativeFrom="paragraph">
                  <wp:posOffset>9726011</wp:posOffset>
                </wp:positionV>
                <wp:extent cx="6562927" cy="31777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927" cy="31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BF6B4" w14:textId="6A3EF79F" w:rsidR="00DF43B3" w:rsidRPr="00DF43B3" w:rsidRDefault="00DF43B3" w:rsidP="00DF43B3">
                            <w:pPr>
                              <w:rPr>
                                <w:rFonts w:ascii="Trebuchet MS" w:hAnsi="Trebuchet MS"/>
                                <w:color w:val="FFFFFF" w:themeColor="background1"/>
                                <w:szCs w:val="32"/>
                                <w:lang w:val="en-GB"/>
                              </w:rPr>
                            </w:pPr>
                            <w:r w:rsidRPr="00DF43B3">
                              <w:rPr>
                                <w:rFonts w:ascii="Trebuchet MS" w:hAnsi="Trebuchet MS"/>
                                <w:color w:val="FFFFFF" w:themeColor="background1"/>
                                <w:szCs w:val="32"/>
                                <w:lang w:val="en-GB"/>
                              </w:rPr>
                              <w:t>Registered Charity in England &amp; Wales (</w:t>
                            </w:r>
                            <w:r w:rsidR="00621F82" w:rsidRPr="00621F82">
                              <w:rPr>
                                <w:rFonts w:ascii="Trebuchet MS" w:hAnsi="Trebuchet MS"/>
                                <w:color w:val="FFFFFF" w:themeColor="background1"/>
                                <w:szCs w:val="32"/>
                              </w:rPr>
                              <w:t>1154754</w:t>
                            </w:r>
                            <w:r w:rsidRPr="00DF43B3">
                              <w:rPr>
                                <w:rFonts w:ascii="Trebuchet MS" w:hAnsi="Trebuchet MS"/>
                                <w:color w:val="FFFFFF" w:themeColor="background1"/>
                                <w:szCs w:val="32"/>
                                <w:lang w:val="en-GB"/>
                              </w:rPr>
                              <w:t>)</w:t>
                            </w:r>
                            <w:r w:rsidR="00621F82">
                              <w:rPr>
                                <w:rFonts w:ascii="Trebuchet MS" w:hAnsi="Trebuchet MS"/>
                                <w:color w:val="FFFFFF" w:themeColor="background1"/>
                                <w:szCs w:val="32"/>
                                <w:lang w:val="en-GB"/>
                              </w:rPr>
                              <w:t xml:space="preserve">  </w:t>
                            </w:r>
                            <w:r w:rsidR="00AA470F">
                              <w:rPr>
                                <w:rFonts w:ascii="Trebuchet MS" w:hAnsi="Trebuchet MS"/>
                                <w:color w:val="FFFFFF" w:themeColor="background1"/>
                                <w:szCs w:val="32"/>
                                <w:lang w:val="en-GB"/>
                              </w:rPr>
                              <w:t xml:space="preserve"> </w:t>
                            </w:r>
                          </w:p>
                          <w:p w14:paraId="4EF42192" w14:textId="77777777" w:rsidR="00DF43B3" w:rsidRDefault="00DF43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60F32" id="Text Box 6" o:spid="_x0000_s1029" type="#_x0000_t202" style="position:absolute;margin-left:27.95pt;margin-top:765.85pt;width:516.75pt;height: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" filled="f" stroked="f">
                <v:textbox>
                  <w:txbxContent>
                    <w:p w14:paraId="1DBBF6B4" w14:textId="6A3EF79F" w:rsidR="00DF43B3" w:rsidRPr="00DF43B3" w:rsidRDefault="00DF43B3" w:rsidP="00DF43B3">
                      <w:pPr>
                        <w:rPr>
                          <w:rFonts w:ascii="Trebuchet MS" w:hAnsi="Trebuchet MS"/>
                          <w:color w:val="FFFFFF" w:themeColor="background1"/>
                          <w:szCs w:val="32"/>
                          <w:lang w:val="en-GB"/>
                        </w:rPr>
                      </w:pPr>
                      <w:r w:rsidRPr="00DF43B3">
                        <w:rPr>
                          <w:rFonts w:ascii="Trebuchet MS" w:hAnsi="Trebuchet MS"/>
                          <w:color w:val="FFFFFF" w:themeColor="background1"/>
                          <w:szCs w:val="32"/>
                          <w:lang w:val="en-GB"/>
                        </w:rPr>
                        <w:t>Registered Charity in England &amp; Wales (</w:t>
                      </w:r>
                      <w:r w:rsidR="00621F82" w:rsidRPr="00621F82">
                        <w:rPr>
                          <w:rFonts w:ascii="Trebuchet MS" w:hAnsi="Trebuchet MS"/>
                          <w:color w:val="FFFFFF" w:themeColor="background1"/>
                          <w:szCs w:val="32"/>
                        </w:rPr>
                        <w:t>1154754</w:t>
                      </w:r>
                      <w:r w:rsidRPr="00DF43B3">
                        <w:rPr>
                          <w:rFonts w:ascii="Trebuchet MS" w:hAnsi="Trebuchet MS"/>
                          <w:color w:val="FFFFFF" w:themeColor="background1"/>
                          <w:szCs w:val="32"/>
                          <w:lang w:val="en-GB"/>
                        </w:rPr>
                        <w:t>)</w:t>
                      </w:r>
                      <w:r w:rsidR="00621F82">
                        <w:rPr>
                          <w:rFonts w:ascii="Trebuchet MS" w:hAnsi="Trebuchet MS"/>
                          <w:color w:val="FFFFFF" w:themeColor="background1"/>
                          <w:szCs w:val="32"/>
                          <w:lang w:val="en-GB"/>
                        </w:rPr>
                        <w:t xml:space="preserve">  </w:t>
                      </w:r>
                      <w:r w:rsidR="00AA470F">
                        <w:rPr>
                          <w:rFonts w:ascii="Trebuchet MS" w:hAnsi="Trebuchet MS"/>
                          <w:color w:val="FFFFFF" w:themeColor="background1"/>
                          <w:szCs w:val="32"/>
                          <w:lang w:val="en-GB"/>
                        </w:rPr>
                        <w:t xml:space="preserve"> </w:t>
                      </w:r>
                    </w:p>
                    <w:p w14:paraId="4EF42192" w14:textId="77777777" w:rsidR="00DF43B3" w:rsidRDefault="00DF43B3"/>
                  </w:txbxContent>
                </v:textbox>
              </v:shape>
            </w:pict>
          </mc:Fallback>
        </mc:AlternateContent>
      </w:r>
      <w:r w:rsidR="008700F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AE355" wp14:editId="4740FD75">
                <wp:simplePos x="0" y="0"/>
                <wp:positionH relativeFrom="column">
                  <wp:posOffset>287573</wp:posOffset>
                </wp:positionH>
                <wp:positionV relativeFrom="page">
                  <wp:posOffset>9146182</wp:posOffset>
                </wp:positionV>
                <wp:extent cx="1380408" cy="955667"/>
                <wp:effectExtent l="0" t="0" r="17145" b="101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408" cy="955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5F4FC" w14:textId="05020936" w:rsidR="00DF43B3" w:rsidRDefault="00DF43B3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AE355" id="Text Box 9" o:spid="_x0000_s1030" type="#_x0000_t202" style="position:absolute;margin-left:22.65pt;margin-top:720.15pt;width:108.7pt;height:7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" filled="f" stroked="f">
                <v:textbox inset="0,0,0,0">
                  <w:txbxContent>
                    <w:p w14:paraId="6D25F4FC" w14:textId="05020936" w:rsidR="00DF43B3" w:rsidRDefault="00DF43B3"/>
                  </w:txbxContent>
                </v:textbox>
                <w10:wrap anchory="page"/>
              </v:shape>
            </w:pict>
          </mc:Fallback>
        </mc:AlternateContent>
      </w:r>
      <w:r w:rsidR="007834C9">
        <w:rPr>
          <w:noProof/>
          <w:lang w:val="en-GB" w:eastAsia="en-GB"/>
        </w:rPr>
        <w:softHyphen/>
      </w:r>
      <w:r w:rsidR="007834C9">
        <w:rPr>
          <w:noProof/>
          <w:lang w:val="en-GB" w:eastAsia="en-GB"/>
        </w:rPr>
        <w:softHyphen/>
      </w:r>
      <w:r w:rsidR="00DF43B3">
        <w:rPr>
          <w:noProof/>
          <w:lang w:val="en-GB" w:eastAsia="en-GB"/>
        </w:rPr>
        <w:drawing>
          <wp:inline distT="0" distB="0" distL="0" distR="0" wp14:anchorId="742BE4AF" wp14:editId="7CCA895D">
            <wp:extent cx="7186580" cy="10168883"/>
            <wp:effectExtent l="0" t="0" r="1905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6580" cy="1016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01E0" w:rsidRPr="002E7441" w:rsidSect="00152964">
      <w:pgSz w:w="11900" w:h="16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id C1 Heavy">
    <w:charset w:val="4D"/>
    <w:family w:val="swiss"/>
    <w:pitch w:val="variable"/>
    <w:sig w:usb0="A000006F" w:usb1="5000205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pid C1 Light">
    <w:panose1 w:val="00000000000000000000"/>
    <w:charset w:val="4D"/>
    <w:family w:val="swiss"/>
    <w:notTrueType/>
    <w:pitch w:val="variable"/>
    <w:sig w:usb0="A000006F" w:usb1="5000205B" w:usb2="00000000" w:usb3="00000000" w:csb0="0000009B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andOfSeanPro-Regular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E1"/>
    <w:rsid w:val="00027D5F"/>
    <w:rsid w:val="00034E4B"/>
    <w:rsid w:val="00095295"/>
    <w:rsid w:val="000D58D2"/>
    <w:rsid w:val="001043AF"/>
    <w:rsid w:val="00133B84"/>
    <w:rsid w:val="00152964"/>
    <w:rsid w:val="001A0700"/>
    <w:rsid w:val="001C5BA1"/>
    <w:rsid w:val="002E7441"/>
    <w:rsid w:val="00316E82"/>
    <w:rsid w:val="00347898"/>
    <w:rsid w:val="003F354C"/>
    <w:rsid w:val="0044637E"/>
    <w:rsid w:val="00591F1F"/>
    <w:rsid w:val="00621F82"/>
    <w:rsid w:val="00633CF2"/>
    <w:rsid w:val="006440EC"/>
    <w:rsid w:val="00696B01"/>
    <w:rsid w:val="006C3093"/>
    <w:rsid w:val="007834C9"/>
    <w:rsid w:val="007878A6"/>
    <w:rsid w:val="007B4FE1"/>
    <w:rsid w:val="008051E1"/>
    <w:rsid w:val="00814BD1"/>
    <w:rsid w:val="008700F6"/>
    <w:rsid w:val="0090017B"/>
    <w:rsid w:val="00972041"/>
    <w:rsid w:val="0099677D"/>
    <w:rsid w:val="00A62EC0"/>
    <w:rsid w:val="00A9703C"/>
    <w:rsid w:val="00AA470F"/>
    <w:rsid w:val="00AB5B75"/>
    <w:rsid w:val="00B627A4"/>
    <w:rsid w:val="00B83EA3"/>
    <w:rsid w:val="00BB49EE"/>
    <w:rsid w:val="00BD6530"/>
    <w:rsid w:val="00C66029"/>
    <w:rsid w:val="00C67DA3"/>
    <w:rsid w:val="00D24C52"/>
    <w:rsid w:val="00DD1F4F"/>
    <w:rsid w:val="00DF43B3"/>
    <w:rsid w:val="00E201E0"/>
    <w:rsid w:val="00E84AA1"/>
    <w:rsid w:val="00F01A6C"/>
    <w:rsid w:val="15764D2B"/>
    <w:rsid w:val="1E31F17C"/>
    <w:rsid w:val="469BD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4CE43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F4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F43B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7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700"/>
    <w:rPr>
      <w:rFonts w:ascii="Tahoma" w:hAnsi="Tahoma" w:cs="Tahoma"/>
      <w:sz w:val="16"/>
      <w:szCs w:val="16"/>
    </w:rPr>
  </w:style>
  <w:style w:type="paragraph" w:customStyle="1" w:styleId="Subheading">
    <w:name w:val="Subheading"/>
    <w:basedOn w:val="Normal"/>
    <w:uiPriority w:val="99"/>
    <w:rsid w:val="00972041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orpid C1 Heavy" w:hAnsi="Corpid C1 Heavy" w:cs="Corpid C1 Heavy"/>
      <w:color w:val="007D47"/>
      <w:spacing w:val="-3"/>
      <w:sz w:val="28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C67D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67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inckleyarea.foodbank.org.uk/" TargetMode="External"/><Relationship Id="rId5" Type="http://schemas.openxmlformats.org/officeDocument/2006/relationships/hyperlink" Target="https://hinckleyarea.foodbank.org.uk/" TargetMode="External"/><Relationship Id="rId4" Type="http://schemas.openxmlformats.org/officeDocument/2006/relationships/image" Target="media/image1.t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Nicola McWatt</cp:lastModifiedBy>
  <cp:revision>2</cp:revision>
  <cp:lastPrinted>2017-10-03T11:41:00Z</cp:lastPrinted>
  <dcterms:created xsi:type="dcterms:W3CDTF">2025-02-10T11:17:00Z</dcterms:created>
  <dcterms:modified xsi:type="dcterms:W3CDTF">2025-02-10T11:17:00Z</dcterms:modified>
</cp:coreProperties>
</file>